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center"/>
        <w:rPr/>
      </w:pPr>
      <w:r w:rsidDel="00000000" w:rsidR="00000000" w:rsidRPr="00000000">
        <w:rPr/>
        <w:drawing>
          <wp:inline distB="0" distT="0" distL="0" distR="0">
            <wp:extent cx="738440" cy="502707"/>
            <wp:effectExtent b="0" l="0" r="0" t="0"/>
            <wp:docPr descr="IGLC34" id="1854572745" name="image1.png"/>
            <a:graphic>
              <a:graphicData uri="http://schemas.openxmlformats.org/drawingml/2006/picture">
                <pic:pic>
                  <pic:nvPicPr>
                    <pic:cNvPr descr="IGLC34" id="0" name="image1.png"/>
                    <pic:cNvPicPr preferRelativeResize="0"/>
                  </pic:nvPicPr>
                  <pic:blipFill>
                    <a:blip r:embed="rId7"/>
                    <a:srcRect b="0" l="0" r="0" t="0"/>
                    <a:stretch>
                      <a:fillRect/>
                    </a:stretch>
                  </pic:blipFill>
                  <pic:spPr>
                    <a:xfrm>
                      <a:off x="0" y="0"/>
                      <a:ext cx="738440" cy="50270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00"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International Group for Lean Construction (IGLC)</w:t>
      </w:r>
    </w:p>
    <w:p w:rsidR="00000000" w:rsidDel="00000000" w:rsidP="00000000" w:rsidRDefault="00000000" w:rsidRPr="00000000" w14:paraId="00000003">
      <w:pPr>
        <w:spacing w:after="200"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34</w:t>
      </w:r>
      <w:r w:rsidDel="00000000" w:rsidR="00000000" w:rsidRPr="00000000">
        <w:rPr>
          <w:rFonts w:ascii="Times New Roman" w:cs="Times New Roman" w:eastAsia="Times New Roman" w:hAnsi="Times New Roman"/>
          <w:b w:val="1"/>
          <w:bCs w:val="1"/>
          <w:sz w:val="36"/>
          <w:szCs w:val="36"/>
          <w:vertAlign w:val="superscript"/>
          <w:rtl w:val="0"/>
        </w:rPr>
        <w:t xml:space="preserve">th</w:t>
      </w:r>
      <w:r w:rsidDel="00000000" w:rsidR="00000000" w:rsidRPr="00000000">
        <w:rPr>
          <w:rFonts w:ascii="Times New Roman" w:cs="Times New Roman" w:eastAsia="Times New Roman" w:hAnsi="Times New Roman"/>
          <w:b w:val="1"/>
          <w:bCs w:val="1"/>
          <w:sz w:val="36"/>
          <w:szCs w:val="36"/>
          <w:rtl w:val="0"/>
        </w:rPr>
        <w:t xml:space="preserve"> Annual Conference</w:t>
      </w:r>
    </w:p>
    <w:p w:rsidR="00000000" w:rsidDel="00000000" w:rsidP="00000000" w:rsidRDefault="00000000" w:rsidRPr="00000000" w14:paraId="00000004">
      <w:pPr>
        <w:jc w:val="center"/>
        <w:rPr>
          <w:rFonts w:ascii="Times New Roman" w:cs="Times New Roman" w:eastAsia="Times New Roman" w:hAnsi="Times New Roman"/>
          <w:b w:val="1"/>
          <w:bCs w:val="1"/>
          <w:color w:val="980000"/>
          <w:sz w:val="24"/>
          <w:szCs w:val="24"/>
        </w:rPr>
      </w:pPr>
      <w:r w:rsidDel="00000000" w:rsidR="00000000" w:rsidRPr="00000000">
        <w:rPr>
          <w:rFonts w:ascii="Times New Roman" w:cs="Times New Roman" w:eastAsia="Times New Roman" w:hAnsi="Times New Roman"/>
          <w:b w:val="1"/>
          <w:bCs w:val="1"/>
          <w:color w:val="980000"/>
          <w:sz w:val="40"/>
          <w:szCs w:val="40"/>
          <w:rtl w:val="0"/>
        </w:rPr>
        <w:t xml:space="preserve">PhD SCHOOL APPLICATION</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2"/>
          <w:szCs w:val="32"/>
          <w:rtl w:val="0"/>
        </w:rPr>
        <w:t xml:space="preserve">21-22 June, 2026</w:t>
      </w:r>
      <w:r w:rsidDel="00000000" w:rsidR="00000000" w:rsidRPr="00000000">
        <w:rPr>
          <w:rtl w:val="0"/>
        </w:rPr>
      </w:r>
    </w:p>
    <w:p w:rsidR="00000000" w:rsidDel="00000000" w:rsidP="00000000" w:rsidRDefault="00000000" w:rsidRPr="00000000" w14:paraId="00000006">
      <w:pPr>
        <w:spacing w:after="280" w:before="280" w:line="240" w:lineRule="auto"/>
        <w:ind w:left="720" w:firstLine="0"/>
        <w:jc w:val="center"/>
        <w:rPr>
          <w:rFonts w:ascii="Times New Roman" w:cs="Times New Roman" w:eastAsia="Times New Roman" w:hAnsi="Times New Roman"/>
          <w:b w:val="1"/>
          <w:bCs w:val="1"/>
          <w:color w:val="073763"/>
          <w:sz w:val="30"/>
          <w:szCs w:val="30"/>
        </w:rPr>
      </w:pPr>
      <w:r w:rsidDel="00000000" w:rsidR="00000000" w:rsidRPr="00000000">
        <w:rPr>
          <w:rtl w:val="0"/>
        </w:rPr>
      </w:r>
    </w:p>
    <w:p w:rsidR="00000000" w:rsidDel="00000000" w:rsidP="00000000" w:rsidRDefault="00000000" w:rsidRPr="00000000" w14:paraId="00000007">
      <w:pPr>
        <w:numPr>
          <w:ilvl w:val="0"/>
          <w:numId w:val="1"/>
        </w:numPr>
        <w:pBdr>
          <w:bottom w:color="000000" w:space="1" w:sz="4" w:val="single"/>
        </w:pBdr>
        <w:spacing w:after="280" w:line="240" w:lineRule="auto"/>
        <w:ind w:left="36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4"/>
          <w:szCs w:val="24"/>
          <w:rtl w:val="0"/>
        </w:rPr>
        <w:t xml:space="preserve">Personal information:</w:t>
      </w:r>
      <w:r w:rsidDel="00000000" w:rsidR="00000000" w:rsidRPr="00000000">
        <w:rPr>
          <w:rtl w:val="0"/>
        </w:rPr>
      </w:r>
    </w:p>
    <w:p w:rsidR="00000000" w:rsidDel="00000000" w:rsidP="00000000" w:rsidRDefault="00000000" w:rsidRPr="00000000" w14:paraId="00000008">
      <w:pPr>
        <w:numPr>
          <w:ilvl w:val="1"/>
          <w:numId w:val="2"/>
        </w:numPr>
        <w:spacing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name: </w:t>
      </w:r>
    </w:p>
    <w:p w:rsidR="00000000" w:rsidDel="00000000" w:rsidP="00000000" w:rsidRDefault="00000000" w:rsidRPr="00000000" w14:paraId="00000009">
      <w:pPr>
        <w:numPr>
          <w:ilvl w:val="1"/>
          <w:numId w:val="2"/>
        </w:numPr>
        <w:spacing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family name:</w:t>
      </w:r>
    </w:p>
    <w:p w:rsidR="00000000" w:rsidDel="00000000" w:rsidP="00000000" w:rsidRDefault="00000000" w:rsidRPr="00000000" w14:paraId="0000000A">
      <w:pPr>
        <w:numPr>
          <w:ilvl w:val="1"/>
          <w:numId w:val="2"/>
        </w:numPr>
        <w:spacing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(optional): </w:t>
      </w:r>
    </w:p>
    <w:p w:rsidR="00000000" w:rsidDel="00000000" w:rsidP="00000000" w:rsidRDefault="00000000" w:rsidRPr="00000000" w14:paraId="0000000B">
      <w:pPr>
        <w:numPr>
          <w:ilvl w:val="1"/>
          <w:numId w:val="2"/>
        </w:numPr>
        <w:spacing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graduate programme (e.g. Master/Doctorate in Civil and Environmental Engineering):</w:t>
      </w:r>
    </w:p>
    <w:p w:rsidR="00000000" w:rsidDel="00000000" w:rsidP="00000000" w:rsidRDefault="00000000" w:rsidRPr="00000000" w14:paraId="0000000C">
      <w:pPr>
        <w:numPr>
          <w:ilvl w:val="1"/>
          <w:numId w:val="2"/>
        </w:numPr>
        <w:spacing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Department/Institution:</w:t>
      </w:r>
    </w:p>
    <w:p w:rsidR="00000000" w:rsidDel="00000000" w:rsidP="00000000" w:rsidRDefault="00000000" w:rsidRPr="00000000" w14:paraId="0000000D">
      <w:pPr>
        <w:numPr>
          <w:ilvl w:val="1"/>
          <w:numId w:val="2"/>
        </w:numPr>
        <w:spacing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Country:</w:t>
      </w:r>
    </w:p>
    <w:p w:rsidR="00000000" w:rsidDel="00000000" w:rsidP="00000000" w:rsidRDefault="00000000" w:rsidRPr="00000000" w14:paraId="0000000E">
      <w:pPr>
        <w:numPr>
          <w:ilvl w:val="1"/>
          <w:numId w:val="2"/>
        </w:numPr>
        <w:spacing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Advisors/Supervisors:</w:t>
      </w:r>
    </w:p>
    <w:p w:rsidR="00000000" w:rsidDel="00000000" w:rsidP="00000000" w:rsidRDefault="00000000" w:rsidRPr="00000000" w14:paraId="0000000F">
      <w:pPr>
        <w:numPr>
          <w:ilvl w:val="1"/>
          <w:numId w:val="2"/>
        </w:numPr>
        <w:spacing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year in the programme (e.g. Second year):</w:t>
      </w:r>
    </w:p>
    <w:p w:rsidR="00000000" w:rsidDel="00000000" w:rsidP="00000000" w:rsidRDefault="00000000" w:rsidRPr="00000000" w14:paraId="00000010">
      <w:pPr>
        <w:keepLines w:val="1"/>
        <w:numPr>
          <w:ilvl w:val="1"/>
          <w:numId w:val="2"/>
        </w:numPr>
        <w:spacing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w:t>
      </w:r>
    </w:p>
    <w:p w:rsidR="00000000" w:rsidDel="00000000" w:rsidP="00000000" w:rsidRDefault="00000000" w:rsidRPr="00000000" w14:paraId="00000011">
      <w:pPr>
        <w:keepLines w:val="1"/>
        <w:numPr>
          <w:ilvl w:val="1"/>
          <w:numId w:val="2"/>
        </w:numPr>
        <w:spacing w:after="28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Mobile Number:</w:t>
      </w:r>
    </w:p>
    <w:p w:rsidR="00000000" w:rsidDel="00000000" w:rsidP="00000000" w:rsidRDefault="00000000" w:rsidRPr="00000000" w14:paraId="00000012">
      <w:pPr>
        <w:pBdr>
          <w:bottom w:color="000000" w:space="1" w:sz="4" w:val="single"/>
        </w:pBdr>
        <w:spacing w:after="280" w:before="28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 Research project: (maximum 1,200 words excluding references) that addresses the following:</w:t>
      </w:r>
    </w:p>
    <w:p w:rsidR="00000000" w:rsidDel="00000000" w:rsidP="00000000" w:rsidRDefault="00000000" w:rsidRPr="00000000" w14:paraId="00000013">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 Title of research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4">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 Purpose of research</w:t>
      </w:r>
      <w:r w:rsidDel="00000000" w:rsidR="00000000" w:rsidRPr="00000000">
        <w:rPr>
          <w:rFonts w:ascii="Times New Roman" w:cs="Times New Roman" w:eastAsia="Times New Roman" w:hAnsi="Times New Roman"/>
          <w:sz w:val="24"/>
          <w:szCs w:val="24"/>
          <w:rtl w:val="0"/>
        </w:rPr>
        <w:t xml:space="preserve">: [Provide an overview of the context of your research (address the “big picture” implications of the work). One way to systematically do this is by responding to the following questions: What is the problem?  Why did you pick it? Why is it important? To whom does it matter? What have others already done on this topic (literature review)? In what ways are existing solutions or approaches lacking? How will this research fill the gap?]</w:t>
      </w:r>
    </w:p>
    <w:p w:rsidR="00000000" w:rsidDel="00000000" w:rsidP="00000000" w:rsidRDefault="00000000" w:rsidRPr="00000000" w14:paraId="00000015">
      <w:pPr>
        <w:spacing w:after="280" w:before="28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Research questions and hypotheses: </w:t>
      </w:r>
      <w:r w:rsidDel="00000000" w:rsidR="00000000" w:rsidRPr="00000000">
        <w:rPr>
          <w:rFonts w:ascii="Times New Roman" w:cs="Times New Roman" w:eastAsia="Times New Roman" w:hAnsi="Times New Roman"/>
          <w:sz w:val="24"/>
          <w:szCs w:val="24"/>
          <w:rtl w:val="0"/>
        </w:rPr>
        <w:t xml:space="preserve">[What questions do you want to answer by doing your research? What assumptions are you making? What are your hypotheses?]</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16">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 Research method: </w:t>
      </w:r>
      <w:r w:rsidDel="00000000" w:rsidR="00000000" w:rsidRPr="00000000">
        <w:rPr>
          <w:rFonts w:ascii="Times New Roman" w:cs="Times New Roman" w:eastAsia="Times New Roman" w:hAnsi="Times New Roman"/>
          <w:sz w:val="24"/>
          <w:szCs w:val="24"/>
          <w:rtl w:val="0"/>
        </w:rPr>
        <w:t xml:space="preserve">[How will you deliver your work? Describe the research method(s) used. Discuss your approach as well as the theoretical or empirical resources you have drawn on. A flow of research activities should be graphically presented, indicating the main stages and activities of the research project, as well as data sources you have used.]</w:t>
      </w:r>
    </w:p>
    <w:p w:rsidR="00000000" w:rsidDel="00000000" w:rsidP="00000000" w:rsidRDefault="00000000" w:rsidRPr="00000000" w14:paraId="00000017">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 Research scope and limitations:</w:t>
      </w:r>
      <w:r w:rsidDel="00000000" w:rsidR="00000000" w:rsidRPr="00000000">
        <w:rPr>
          <w:rFonts w:ascii="Times New Roman" w:cs="Times New Roman" w:eastAsia="Times New Roman" w:hAnsi="Times New Roman"/>
          <w:sz w:val="24"/>
          <w:szCs w:val="24"/>
          <w:rtl w:val="0"/>
        </w:rPr>
        <w:t xml:space="preserve"> [What is the scope of the proposed work? What are the methodological limitations for the research and how will you minimize their impact?]</w:t>
      </w:r>
    </w:p>
    <w:p w:rsidR="00000000" w:rsidDel="00000000" w:rsidP="00000000" w:rsidRDefault="00000000" w:rsidRPr="00000000" w14:paraId="00000018">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 Implications: </w:t>
      </w:r>
      <w:r w:rsidDel="00000000" w:rsidR="00000000" w:rsidRPr="00000000">
        <w:rPr>
          <w:rFonts w:ascii="Times New Roman" w:cs="Times New Roman" w:eastAsia="Times New Roman" w:hAnsi="Times New Roman"/>
          <w:sz w:val="24"/>
          <w:szCs w:val="24"/>
          <w:rtl w:val="0"/>
        </w:rPr>
        <w:t xml:space="preserve">[Restate the contributions to knowledge or practice expected from your research investigation and discuss their implications: Are there changes to practice that should be made as a result of your research? What are the main theoretical implications? How should it influence attitudes in the industry or the public at large? Does it suggest changes in government or industry policy? Will it affect the quality of life? If so, for whom and in what way? Include suggestions for future research.]</w:t>
      </w:r>
    </w:p>
    <w:p w:rsidR="00000000" w:rsidDel="00000000" w:rsidP="00000000" w:rsidRDefault="00000000" w:rsidRPr="00000000" w14:paraId="00000019">
      <w:pPr>
        <w:spacing w:after="280" w:before="28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Research timetable: </w:t>
      </w:r>
      <w:r w:rsidDel="00000000" w:rsidR="00000000" w:rsidRPr="00000000">
        <w:rPr>
          <w:rFonts w:ascii="Times New Roman" w:cs="Times New Roman" w:eastAsia="Times New Roman" w:hAnsi="Times New Roman"/>
          <w:sz w:val="24"/>
          <w:szCs w:val="24"/>
          <w:rtl w:val="0"/>
        </w:rPr>
        <w:t xml:space="preserve">[Graphically depict along a timeline what research tasks you will perform and when and where you are today.]</w:t>
      </w:r>
      <w:r w:rsidDel="00000000" w:rsidR="00000000" w:rsidRPr="00000000">
        <w:rPr>
          <w:rtl w:val="0"/>
        </w:rPr>
      </w:r>
    </w:p>
    <w:p w:rsidR="00000000" w:rsidDel="00000000" w:rsidP="00000000" w:rsidRDefault="00000000" w:rsidRPr="00000000" w14:paraId="0000001A">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 Preliminary findings:</w:t>
      </w:r>
      <w:r w:rsidDel="00000000" w:rsidR="00000000" w:rsidRPr="00000000">
        <w:rPr>
          <w:rFonts w:ascii="Times New Roman" w:cs="Times New Roman" w:eastAsia="Times New Roman" w:hAnsi="Times New Roman"/>
          <w:sz w:val="24"/>
          <w:szCs w:val="24"/>
          <w:rtl w:val="0"/>
        </w:rPr>
        <w:t xml:space="preserve"> [If available, please include results, analysis, and discussion.]</w:t>
      </w:r>
    </w:p>
    <w:p w:rsidR="00000000" w:rsidDel="00000000" w:rsidP="00000000" w:rsidRDefault="00000000" w:rsidRPr="00000000" w14:paraId="0000001B">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9. References: </w:t>
      </w:r>
      <w:r w:rsidDel="00000000" w:rsidR="00000000" w:rsidRPr="00000000">
        <w:rPr>
          <w:rFonts w:ascii="Times New Roman" w:cs="Times New Roman" w:eastAsia="Times New Roman" w:hAnsi="Times New Roman"/>
          <w:sz w:val="24"/>
          <w:szCs w:val="24"/>
          <w:rtl w:val="0"/>
        </w:rPr>
        <w:t xml:space="preserve">[List primary references that support your research. Format them following the specifications provided in the IGLC34 conference paper template posted online at </w:t>
      </w:r>
      <w:hyperlink r:id="rId8">
        <w:r w:rsidDel="00000000" w:rsidR="00000000" w:rsidRPr="00000000">
          <w:rPr>
            <w:color w:val="0000ff"/>
            <w:u w:val="single"/>
            <w:rtl w:val="0"/>
          </w:rPr>
          <w:t xml:space="preserve">https://iglcstorage.blob.core.windows.net/templates/IGLC34%20Paper%20Template.dotx</w:t>
        </w:r>
      </w:hyperlink>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spacing w:after="280" w:before="28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10. What do you expect to get from your participation in the Summer School?</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rebuchet MS"/>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360" w:hanging="360"/>
      </w:pPr>
      <w:rPr>
        <w:rFonts w:ascii="Trebuchet MS" w:cs="Trebuchet MS" w:eastAsia="Trebuchet MS" w:hAnsi="Trebuchet MS"/>
        <w:sz w:val="24"/>
        <w:szCs w:val="24"/>
      </w:rPr>
    </w:lvl>
    <w:lvl w:ilvl="1">
      <w:start w:val="1"/>
      <w:numFmt w:val="upperLetter"/>
      <w:lvlText w:val="%2."/>
      <w:lvlJc w:val="left"/>
      <w:pPr>
        <w:ind w:left="1080" w:hanging="360"/>
      </w:pPr>
      <w:rPr/>
    </w:lvl>
    <w:lvl w:ilvl="2">
      <w:start w:val="1"/>
      <w:numFmt w:val="decimal"/>
      <w:lvlText w:val="%3."/>
      <w:lvlJc w:val="left"/>
      <w:pPr>
        <w:ind w:left="1800" w:hanging="360"/>
      </w:pPr>
      <w:rPr/>
    </w:lvl>
    <w:lvl w:ilvl="3">
      <w:start w:val="6"/>
      <w:numFmt w:val="decimal"/>
      <w:lvlText w:val="%4."/>
      <w:lvlJc w:val="left"/>
      <w:pPr>
        <w:ind w:left="2520" w:hanging="360"/>
      </w:pPr>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2">
    <w:lvl w:ilvl="0">
      <w:start w:val="1"/>
      <w:numFmt w:val="upperLetter"/>
      <w:lvlText w:val="%1."/>
      <w:lvlJc w:val="left"/>
      <w:pPr>
        <w:ind w:left="360" w:hanging="360"/>
      </w:pPr>
      <w:rPr>
        <w:rFonts w:ascii="Calibri" w:cs="Calibri" w:eastAsia="Calibri" w:hAnsi="Calibri"/>
        <w:sz w:val="20"/>
        <w:szCs w:val="20"/>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character" w:styleId="Hyperlink">
    <w:name w:val="Hyperlink"/>
    <w:basedOn w:val="DefaultParagraphFont"/>
    <w:uiPriority w:val="99"/>
    <w:unhideWhenUsed w:val="1"/>
    <w:rsid w:val="005C36CD"/>
    <w:rPr>
      <w:color w:val="0000ff" w:themeColor="hyperlink"/>
      <w:u w:val="single"/>
    </w:rPr>
  </w:style>
  <w:style w:type="character" w:styleId="UnresolvedMention">
    <w:name w:val="Unresolved Mention"/>
    <w:basedOn w:val="DefaultParagraphFont"/>
    <w:uiPriority w:val="99"/>
    <w:semiHidden w:val="1"/>
    <w:unhideWhenUsed w:val="1"/>
    <w:rsid w:val="005C36CD"/>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iglcstorage.blob.core.windows.net/templates/IGLC34%20Paper%20Template.dot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oNhkpnDrq1/nZdSl+LjRKeWD8g==">CgMxLjA4AHIhMVN6LXJ5U3BwVlVvMWpzRlFpemthVDkteWRwbHdfbjJs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2025-12-18T04:56:00Z</dcterms:created>
  <dc:creator>Cristina Toca Perez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8fc9680e3c9f0f88a6f253a945d9ee29367a1db9414cc2d88ffaa7e9e6535c08</vt:lpwstr>
  </property>
  <property fmtid="{D5CDD505-2E9C-101B-9397-08002B2CF9AE}" pid="3" name="MSIP_Label_3ef8e180-8f22-4ead-b44a-2d560df875da_Enabled">
    <vt:lpwstr>true</vt:lpwstr>
  </property>
  <property fmtid="{D5CDD505-2E9C-101B-9397-08002B2CF9AE}" pid="4" name="MSIP_Label_3ef8e180-8f22-4ead-b44a-2d560df875da_SetDate">
    <vt:lpwstr>2026-02-10T04:04:06Z</vt:lpwstr>
  </property>
  <property fmtid="{D5CDD505-2E9C-101B-9397-08002B2CF9AE}" pid="5" name="MSIP_Label_3ef8e180-8f22-4ead-b44a-2d560df875da_Method">
    <vt:lpwstr>Privileged</vt:lpwstr>
  </property>
  <property fmtid="{D5CDD505-2E9C-101B-9397-08002B2CF9AE}" pid="6" name="MSIP_Label_3ef8e180-8f22-4ead-b44a-2d560df875da_Name">
    <vt:lpwstr>Public</vt:lpwstr>
  </property>
  <property fmtid="{D5CDD505-2E9C-101B-9397-08002B2CF9AE}" pid="7" name="MSIP_Label_3ef8e180-8f22-4ead-b44a-2d560df875da_SiteId">
    <vt:lpwstr>64991f7f-44d6-4d8c-9cd4-7862e8cb94c6</vt:lpwstr>
  </property>
  <property fmtid="{D5CDD505-2E9C-101B-9397-08002B2CF9AE}" pid="8" name="MSIP_Label_3ef8e180-8f22-4ead-b44a-2d560df875da_ActionId">
    <vt:lpwstr>c20bfc9d-8d76-4893-a9b6-3e84cbe29743</vt:lpwstr>
  </property>
  <property fmtid="{D5CDD505-2E9C-101B-9397-08002B2CF9AE}" pid="9" name="MSIP_Label_3ef8e180-8f22-4ead-b44a-2d560df875da_ContentBits">
    <vt:lpwstr>0</vt:lpwstr>
  </property>
  <property fmtid="{D5CDD505-2E9C-101B-9397-08002B2CF9AE}" pid="10" name="MSIP_Label_3ef8e180-8f22-4ead-b44a-2d560df875da_Tag">
    <vt:lpwstr>10, 0, 1, 1</vt:lpwstr>
  </property>
</Properties>
</file>